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9435"/>
      </w:tblGrid>
      <w:tr w:rsidR="004B4EE0" w14:paraId="4AFAC632" w14:textId="77777777" w:rsidTr="009B2A7A">
        <w:tc>
          <w:tcPr>
            <w:tcW w:w="478" w:type="pct"/>
          </w:tcPr>
          <w:p w14:paraId="181B037E" w14:textId="77777777" w:rsidR="004B4EE0" w:rsidRDefault="004B4EE0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845BCB7" wp14:editId="2665B1A4">
                  <wp:extent cx="518160" cy="513970"/>
                  <wp:effectExtent l="0" t="0" r="0" b="635"/>
                  <wp:docPr id="1" name="Picture 1" descr="Kuwait Universit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wait Universit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74" cy="56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2" w:type="pct"/>
          </w:tcPr>
          <w:p w14:paraId="5F61A55B" w14:textId="77777777" w:rsidR="004B4EE0" w:rsidRDefault="004B4EE0">
            <w:r>
              <w:t>Kuwait University</w:t>
            </w:r>
          </w:p>
          <w:p w14:paraId="401170D2" w14:textId="77777777" w:rsidR="004B4EE0" w:rsidRDefault="004B4EE0">
            <w:r>
              <w:t>College of Business Administration</w:t>
            </w:r>
          </w:p>
          <w:p w14:paraId="7821FD2E" w14:textId="77777777" w:rsidR="004B4EE0" w:rsidRDefault="004B4EE0">
            <w:r>
              <w:t>International Academic Accreditation Unit</w:t>
            </w:r>
          </w:p>
        </w:tc>
      </w:tr>
    </w:tbl>
    <w:p w14:paraId="11924901" w14:textId="77777777" w:rsidR="003A4DC0" w:rsidRDefault="00863DD0"/>
    <w:p w14:paraId="340760DD" w14:textId="77777777" w:rsidR="004B4EE0" w:rsidRPr="00B61F27" w:rsidRDefault="004B4EE0" w:rsidP="002A2930">
      <w:pPr>
        <w:spacing w:after="0"/>
        <w:jc w:val="center"/>
        <w:rPr>
          <w:sz w:val="30"/>
          <w:szCs w:val="30"/>
        </w:rPr>
      </w:pPr>
      <w:r w:rsidRPr="00B61F27">
        <w:rPr>
          <w:sz w:val="30"/>
          <w:szCs w:val="30"/>
        </w:rPr>
        <w:t xml:space="preserve">Rubric for </w:t>
      </w:r>
      <w:r w:rsidR="002A2930">
        <w:rPr>
          <w:sz w:val="30"/>
          <w:szCs w:val="30"/>
        </w:rPr>
        <w:t>Business Ethics</w:t>
      </w:r>
      <w:r w:rsidRPr="00B61F27">
        <w:rPr>
          <w:sz w:val="30"/>
          <w:szCs w:val="30"/>
        </w:rPr>
        <w:t xml:space="preserve"> Skills</w:t>
      </w:r>
    </w:p>
    <w:p w14:paraId="1A1BCC4A" w14:textId="77777777" w:rsidR="004B4EE0" w:rsidRPr="00B61F27" w:rsidRDefault="004B4EE0" w:rsidP="00B61F27">
      <w:pPr>
        <w:spacing w:after="0"/>
        <w:jc w:val="center"/>
        <w:rPr>
          <w:sz w:val="30"/>
          <w:szCs w:val="30"/>
        </w:rPr>
      </w:pPr>
      <w:r w:rsidRPr="00B61F27">
        <w:rPr>
          <w:sz w:val="30"/>
          <w:szCs w:val="30"/>
        </w:rPr>
        <w:t>(Undergraduate Program)</w:t>
      </w:r>
    </w:p>
    <w:p w14:paraId="3778E9BB" w14:textId="77777777" w:rsidR="00B61F27" w:rsidRPr="00B61F27" w:rsidRDefault="00B61F27" w:rsidP="00B61F27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2"/>
        <w:gridCol w:w="1472"/>
        <w:gridCol w:w="1456"/>
        <w:gridCol w:w="1469"/>
        <w:gridCol w:w="1454"/>
        <w:gridCol w:w="1469"/>
        <w:gridCol w:w="1455"/>
      </w:tblGrid>
      <w:tr w:rsidR="00616E83" w14:paraId="29F68AF8" w14:textId="77777777" w:rsidTr="00151D7D">
        <w:tc>
          <w:tcPr>
            <w:tcW w:w="0" w:type="auto"/>
            <w:vMerge w:val="restart"/>
            <w:vAlign w:val="bottom"/>
          </w:tcPr>
          <w:p w14:paraId="34AB8346" w14:textId="77777777" w:rsidR="00616E83" w:rsidRDefault="00616E83" w:rsidP="00616E83">
            <w:pPr>
              <w:jc w:val="center"/>
            </w:pPr>
            <w:r>
              <w:t>Trait</w:t>
            </w:r>
          </w:p>
        </w:tc>
        <w:tc>
          <w:tcPr>
            <w:tcW w:w="2928" w:type="dxa"/>
            <w:gridSpan w:val="2"/>
          </w:tcPr>
          <w:p w14:paraId="32D7F430" w14:textId="77777777" w:rsidR="00616E83" w:rsidRDefault="00616E83" w:rsidP="004B4EE0">
            <w:pPr>
              <w:jc w:val="center"/>
            </w:pPr>
            <w:r>
              <w:t>Below Expectation</w:t>
            </w:r>
          </w:p>
        </w:tc>
        <w:tc>
          <w:tcPr>
            <w:tcW w:w="2923" w:type="dxa"/>
            <w:gridSpan w:val="2"/>
          </w:tcPr>
          <w:p w14:paraId="21BFB486" w14:textId="77777777" w:rsidR="00616E83" w:rsidRDefault="00616E83" w:rsidP="004B4EE0">
            <w:pPr>
              <w:jc w:val="center"/>
            </w:pPr>
            <w:r>
              <w:t>Meets Expectation</w:t>
            </w:r>
          </w:p>
        </w:tc>
        <w:tc>
          <w:tcPr>
            <w:tcW w:w="2924" w:type="dxa"/>
            <w:gridSpan w:val="2"/>
          </w:tcPr>
          <w:p w14:paraId="527D3F69" w14:textId="77777777" w:rsidR="00616E83" w:rsidRDefault="00616E83" w:rsidP="004B4EE0">
            <w:pPr>
              <w:jc w:val="center"/>
            </w:pPr>
            <w:r>
              <w:t>Exceeds Expectation</w:t>
            </w:r>
          </w:p>
        </w:tc>
      </w:tr>
      <w:tr w:rsidR="00616E83" w14:paraId="7CF2F981" w14:textId="77777777" w:rsidTr="00151D7D">
        <w:tc>
          <w:tcPr>
            <w:tcW w:w="0" w:type="auto"/>
            <w:vMerge/>
            <w:vAlign w:val="center"/>
          </w:tcPr>
          <w:p w14:paraId="723E0E2E" w14:textId="77777777" w:rsidR="00616E83" w:rsidRPr="004B4EE0" w:rsidRDefault="00616E83" w:rsidP="004B4EE0">
            <w:pPr>
              <w:jc w:val="center"/>
              <w:rPr>
                <w:b/>
                <w:bCs/>
              </w:rPr>
            </w:pPr>
          </w:p>
        </w:tc>
        <w:tc>
          <w:tcPr>
            <w:tcW w:w="1472" w:type="dxa"/>
          </w:tcPr>
          <w:p w14:paraId="51B2DC7E" w14:textId="77777777" w:rsidR="00616E83" w:rsidRPr="004B4EE0" w:rsidRDefault="00616E83" w:rsidP="00616E83">
            <w:pPr>
              <w:jc w:val="center"/>
            </w:pPr>
            <w:r>
              <w:t>0</w:t>
            </w:r>
          </w:p>
        </w:tc>
        <w:tc>
          <w:tcPr>
            <w:tcW w:w="1456" w:type="dxa"/>
          </w:tcPr>
          <w:p w14:paraId="55C1A943" w14:textId="77777777" w:rsidR="00616E83" w:rsidRPr="004B4EE0" w:rsidRDefault="00616E83" w:rsidP="00616E83">
            <w:pPr>
              <w:jc w:val="center"/>
            </w:pPr>
            <w:r>
              <w:t>1</w:t>
            </w:r>
          </w:p>
        </w:tc>
        <w:tc>
          <w:tcPr>
            <w:tcW w:w="1469" w:type="dxa"/>
          </w:tcPr>
          <w:p w14:paraId="018740DE" w14:textId="77777777" w:rsidR="00616E83" w:rsidRPr="004B4EE0" w:rsidRDefault="00616E83" w:rsidP="00616E83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14:paraId="3CD029BD" w14:textId="77777777" w:rsidR="00616E83" w:rsidRPr="004B4EE0" w:rsidRDefault="00616E83" w:rsidP="00616E83">
            <w:pPr>
              <w:jc w:val="center"/>
            </w:pPr>
            <w:r>
              <w:t>3</w:t>
            </w:r>
          </w:p>
        </w:tc>
        <w:tc>
          <w:tcPr>
            <w:tcW w:w="1469" w:type="dxa"/>
          </w:tcPr>
          <w:p w14:paraId="18DE0E22" w14:textId="77777777" w:rsidR="00616E83" w:rsidRPr="004B4EE0" w:rsidRDefault="00616E83" w:rsidP="00616E8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14:paraId="19D0DE75" w14:textId="77777777" w:rsidR="00616E83" w:rsidRPr="004B4EE0" w:rsidRDefault="00616E83" w:rsidP="00616E83">
            <w:pPr>
              <w:jc w:val="center"/>
            </w:pPr>
            <w:r>
              <w:t>5</w:t>
            </w:r>
          </w:p>
        </w:tc>
      </w:tr>
      <w:tr w:rsidR="002A2930" w14:paraId="09338F00" w14:textId="77777777" w:rsidTr="00151D7D">
        <w:tc>
          <w:tcPr>
            <w:tcW w:w="0" w:type="auto"/>
            <w:vAlign w:val="center"/>
          </w:tcPr>
          <w:p w14:paraId="105AC340" w14:textId="77777777" w:rsidR="002A2930" w:rsidRPr="00151D7D" w:rsidRDefault="002A2930" w:rsidP="002A2930">
            <w:pPr>
              <w:jc w:val="center"/>
              <w:rPr>
                <w:b/>
                <w:bCs/>
              </w:rPr>
            </w:pPr>
            <w:r w:rsidRPr="00151D7D">
              <w:rPr>
                <w:b/>
                <w:bCs/>
              </w:rPr>
              <w:t>Define the ethical dilemma</w:t>
            </w:r>
          </w:p>
        </w:tc>
        <w:tc>
          <w:tcPr>
            <w:tcW w:w="2928" w:type="dxa"/>
            <w:gridSpan w:val="2"/>
          </w:tcPr>
          <w:p w14:paraId="05012B9F" w14:textId="77777777" w:rsidR="002A2930" w:rsidRPr="00151D7D" w:rsidRDefault="002A2930" w:rsidP="004848DF">
            <w:r w:rsidRPr="00151D7D">
              <w:t xml:space="preserve">Does not identify or poorly </w:t>
            </w:r>
            <w:r w:rsidR="004848DF" w:rsidRPr="00151D7D">
              <w:t>i</w:t>
            </w:r>
            <w:r w:rsidRPr="00151D7D">
              <w:t>dentifies the dilemma or ascertains what must be decided, does not include practical facts,  does not identify the underlying principles being violated, and does not identify what must be decided.</w:t>
            </w:r>
          </w:p>
        </w:tc>
        <w:tc>
          <w:tcPr>
            <w:tcW w:w="2923" w:type="dxa"/>
            <w:gridSpan w:val="2"/>
          </w:tcPr>
          <w:p w14:paraId="18F31D2D" w14:textId="77777777" w:rsidR="002A2930" w:rsidRPr="00151D7D" w:rsidRDefault="002A2930" w:rsidP="004848DF">
            <w:r w:rsidRPr="00151D7D">
              <w:t>Identifies the dilemma (including pertinent facts)</w:t>
            </w:r>
            <w:r w:rsidR="004848DF" w:rsidRPr="00151D7D">
              <w:t>,</w:t>
            </w:r>
            <w:r w:rsidRPr="00151D7D">
              <w:t xml:space="preserve"> identifies the underlying principles being violated, and, ascertains exactly what must be decided.  </w:t>
            </w:r>
          </w:p>
        </w:tc>
        <w:tc>
          <w:tcPr>
            <w:tcW w:w="2924" w:type="dxa"/>
            <w:gridSpan w:val="2"/>
          </w:tcPr>
          <w:p w14:paraId="41B2F37B" w14:textId="77777777" w:rsidR="002A2930" w:rsidRPr="00151D7D" w:rsidRDefault="002A2930" w:rsidP="004848DF">
            <w:r w:rsidRPr="00151D7D">
              <w:t>Describes the dilemma in detail evidencing the gathering of pertinent fac</w:t>
            </w:r>
            <w:r w:rsidR="004848DF" w:rsidRPr="00151D7D">
              <w:t xml:space="preserve">ts, </w:t>
            </w:r>
            <w:r w:rsidRPr="00151D7D">
              <w:t xml:space="preserve">clearly identifies the underlying principles being violated, and ascertains exactly what must be decided. </w:t>
            </w:r>
          </w:p>
        </w:tc>
      </w:tr>
      <w:tr w:rsidR="002A2930" w14:paraId="7185AB53" w14:textId="77777777" w:rsidTr="00151D7D">
        <w:tc>
          <w:tcPr>
            <w:tcW w:w="0" w:type="auto"/>
            <w:vAlign w:val="center"/>
          </w:tcPr>
          <w:p w14:paraId="1A01BA42" w14:textId="77777777" w:rsidR="002A2930" w:rsidRPr="00151D7D" w:rsidRDefault="002A2930" w:rsidP="002A2930">
            <w:pPr>
              <w:jc w:val="center"/>
              <w:rPr>
                <w:b/>
                <w:bCs/>
              </w:rPr>
            </w:pPr>
            <w:r w:rsidRPr="00151D7D">
              <w:rPr>
                <w:b/>
                <w:bCs/>
              </w:rPr>
              <w:t>Identify the affected  parties (stakeholders)</w:t>
            </w:r>
          </w:p>
        </w:tc>
        <w:tc>
          <w:tcPr>
            <w:tcW w:w="2928" w:type="dxa"/>
            <w:gridSpan w:val="2"/>
          </w:tcPr>
          <w:p w14:paraId="4F5345D9" w14:textId="77777777" w:rsidR="002A2930" w:rsidRPr="00151D7D" w:rsidRDefault="002A2930" w:rsidP="002A2930">
            <w:r w:rsidRPr="00151D7D">
              <w:t>Does not determine all who should be involved in the decision making process in the given  case (or question), or identifies some of the interested stakeholders</w:t>
            </w:r>
          </w:p>
          <w:p w14:paraId="48AB87CC" w14:textId="77777777" w:rsidR="002A2930" w:rsidRPr="00151D7D" w:rsidRDefault="002A2930" w:rsidP="002A2930"/>
        </w:tc>
        <w:tc>
          <w:tcPr>
            <w:tcW w:w="2923" w:type="dxa"/>
            <w:gridSpan w:val="2"/>
          </w:tcPr>
          <w:p w14:paraId="77858183" w14:textId="77777777" w:rsidR="002A2930" w:rsidRPr="00151D7D" w:rsidRDefault="002A2930" w:rsidP="004848DF">
            <w:r w:rsidRPr="00151D7D">
              <w:t xml:space="preserve">Determines who should be involved in the decision making process in  the given  case (or question) and accurately identifies all of the interested stakeholders </w:t>
            </w:r>
          </w:p>
        </w:tc>
        <w:tc>
          <w:tcPr>
            <w:tcW w:w="2924" w:type="dxa"/>
            <w:gridSpan w:val="2"/>
          </w:tcPr>
          <w:p w14:paraId="57C667B7" w14:textId="77777777" w:rsidR="002A2930" w:rsidRPr="00151D7D" w:rsidRDefault="004848DF" w:rsidP="004848DF">
            <w:r w:rsidRPr="00151D7D">
              <w:t>Identifies all of the interested stakeholders and thoroughly reflects</w:t>
            </w:r>
            <w:r w:rsidR="002A2930" w:rsidRPr="00151D7D">
              <w:t xml:space="preserve"> on the viewpoints of these key players and thought through what each of these stakeholders would like to get decided on as a plan of action.</w:t>
            </w:r>
          </w:p>
        </w:tc>
      </w:tr>
      <w:tr w:rsidR="00D2490C" w14:paraId="62B90DE2" w14:textId="77777777" w:rsidTr="00151D7D">
        <w:tc>
          <w:tcPr>
            <w:tcW w:w="0" w:type="auto"/>
            <w:vAlign w:val="center"/>
          </w:tcPr>
          <w:p w14:paraId="300A72CF" w14:textId="77777777" w:rsidR="00D2490C" w:rsidRPr="00151D7D" w:rsidRDefault="00D2490C" w:rsidP="002A2930">
            <w:pPr>
              <w:jc w:val="center"/>
              <w:rPr>
                <w:b/>
                <w:bCs/>
              </w:rPr>
            </w:pPr>
            <w:r w:rsidRPr="00151D7D">
              <w:rPr>
                <w:b/>
                <w:bCs/>
              </w:rPr>
              <w:t>Identify Alternatives</w:t>
            </w:r>
          </w:p>
        </w:tc>
        <w:tc>
          <w:tcPr>
            <w:tcW w:w="2928" w:type="dxa"/>
            <w:gridSpan w:val="2"/>
          </w:tcPr>
          <w:p w14:paraId="1BE33928" w14:textId="77777777" w:rsidR="00D2490C" w:rsidRPr="00151D7D" w:rsidRDefault="00D2490C" w:rsidP="002A2930">
            <w:r w:rsidRPr="00151D7D">
              <w:t>Delineates no or only one alternative.</w:t>
            </w:r>
          </w:p>
        </w:tc>
        <w:tc>
          <w:tcPr>
            <w:tcW w:w="2923" w:type="dxa"/>
            <w:gridSpan w:val="2"/>
          </w:tcPr>
          <w:p w14:paraId="771471B8" w14:textId="77777777" w:rsidR="00D2490C" w:rsidRPr="00151D7D" w:rsidRDefault="00D2490C" w:rsidP="002A2930">
            <w:r w:rsidRPr="00151D7D">
              <w:t>Delineates 2 alternatives</w:t>
            </w:r>
          </w:p>
        </w:tc>
        <w:tc>
          <w:tcPr>
            <w:tcW w:w="2924" w:type="dxa"/>
            <w:gridSpan w:val="2"/>
          </w:tcPr>
          <w:p w14:paraId="665B96E7" w14:textId="77777777" w:rsidR="00D2490C" w:rsidRPr="00151D7D" w:rsidRDefault="00D2490C" w:rsidP="002A2930">
            <w:r w:rsidRPr="00151D7D">
              <w:t>Delineates 3 alternatives.</w:t>
            </w:r>
          </w:p>
        </w:tc>
      </w:tr>
      <w:tr w:rsidR="00D2490C" w14:paraId="61D4835E" w14:textId="77777777" w:rsidTr="00151D7D">
        <w:tc>
          <w:tcPr>
            <w:tcW w:w="0" w:type="auto"/>
            <w:vAlign w:val="center"/>
          </w:tcPr>
          <w:p w14:paraId="70567B81" w14:textId="77777777" w:rsidR="00D2490C" w:rsidRPr="00151D7D" w:rsidRDefault="00D2490C" w:rsidP="002A2930">
            <w:pPr>
              <w:jc w:val="center"/>
              <w:rPr>
                <w:b/>
                <w:bCs/>
              </w:rPr>
            </w:pPr>
            <w:r w:rsidRPr="00151D7D">
              <w:rPr>
                <w:b/>
                <w:bCs/>
              </w:rPr>
              <w:t>Identify the consequences of each alternative</w:t>
            </w:r>
          </w:p>
        </w:tc>
        <w:tc>
          <w:tcPr>
            <w:tcW w:w="2928" w:type="dxa"/>
            <w:gridSpan w:val="2"/>
          </w:tcPr>
          <w:p w14:paraId="40CCECFD" w14:textId="77777777" w:rsidR="00D2490C" w:rsidRPr="00151D7D" w:rsidRDefault="00D2490C" w:rsidP="002A2930">
            <w:r w:rsidRPr="00151D7D">
              <w:t>Does not clarify any consequences, or clarifies one alternative and predicts the associated consequences in detail</w:t>
            </w:r>
          </w:p>
        </w:tc>
        <w:tc>
          <w:tcPr>
            <w:tcW w:w="2923" w:type="dxa"/>
            <w:gridSpan w:val="2"/>
          </w:tcPr>
          <w:p w14:paraId="10AC79C2" w14:textId="77777777" w:rsidR="00D2490C" w:rsidRPr="00151D7D" w:rsidRDefault="00D2490C" w:rsidP="002A2930">
            <w:r w:rsidRPr="00151D7D">
              <w:t xml:space="preserve">Clarifies two alternatives and predicts their associated consequences in detail </w:t>
            </w:r>
          </w:p>
        </w:tc>
        <w:tc>
          <w:tcPr>
            <w:tcW w:w="2924" w:type="dxa"/>
            <w:gridSpan w:val="2"/>
          </w:tcPr>
          <w:p w14:paraId="43C7C4C5" w14:textId="77777777" w:rsidR="00D2490C" w:rsidRPr="00151D7D" w:rsidRDefault="00D2490C" w:rsidP="002A2930">
            <w:r w:rsidRPr="00151D7D">
              <w:t>Clarifies 3 alternatives and predicts their associated consequences in detail</w:t>
            </w:r>
          </w:p>
        </w:tc>
      </w:tr>
      <w:tr w:rsidR="004848DF" w14:paraId="33437244" w14:textId="77777777" w:rsidTr="00151D7D">
        <w:tc>
          <w:tcPr>
            <w:tcW w:w="1682" w:type="dxa"/>
            <w:vAlign w:val="center"/>
          </w:tcPr>
          <w:p w14:paraId="4DE7704D" w14:textId="77777777" w:rsidR="004848DF" w:rsidRPr="00151D7D" w:rsidRDefault="004848DF" w:rsidP="002A2930">
            <w:pPr>
              <w:jc w:val="center"/>
              <w:rPr>
                <w:b/>
                <w:bCs/>
              </w:rPr>
            </w:pPr>
            <w:r w:rsidRPr="00151D7D">
              <w:rPr>
                <w:b/>
                <w:bCs/>
              </w:rPr>
              <w:t>Choose an ethical course of action</w:t>
            </w:r>
          </w:p>
        </w:tc>
        <w:tc>
          <w:tcPr>
            <w:tcW w:w="2928" w:type="dxa"/>
            <w:gridSpan w:val="2"/>
          </w:tcPr>
          <w:p w14:paraId="42CC0F15" w14:textId="77777777" w:rsidR="004848DF" w:rsidRPr="00151D7D" w:rsidRDefault="004848DF" w:rsidP="002A2930">
            <w:r w:rsidRPr="00151D7D">
              <w:t xml:space="preserve">Does not  make a decision about the best alternative available,  or determines the best alternative available without any elaboration on the consequences for everyone involved  </w:t>
            </w:r>
          </w:p>
          <w:p w14:paraId="296B705F" w14:textId="77777777" w:rsidR="004848DF" w:rsidRPr="00151D7D" w:rsidRDefault="004848DF" w:rsidP="002A2930"/>
        </w:tc>
        <w:tc>
          <w:tcPr>
            <w:tcW w:w="2923" w:type="dxa"/>
            <w:gridSpan w:val="2"/>
          </w:tcPr>
          <w:p w14:paraId="19C2BAE4" w14:textId="77777777" w:rsidR="004848DF" w:rsidRPr="00151D7D" w:rsidRDefault="004848DF" w:rsidP="002A2930">
            <w:r w:rsidRPr="00151D7D">
              <w:t>Determines the best alternative available and describes how their decision maximizes the benefit and minimizes the risk for everyone involved</w:t>
            </w:r>
          </w:p>
        </w:tc>
        <w:tc>
          <w:tcPr>
            <w:tcW w:w="2924" w:type="dxa"/>
            <w:gridSpan w:val="2"/>
          </w:tcPr>
          <w:p w14:paraId="5E887027" w14:textId="77777777" w:rsidR="004848DF" w:rsidRPr="00151D7D" w:rsidRDefault="004848DF" w:rsidP="001443EA">
            <w:r w:rsidRPr="00151D7D">
              <w:t xml:space="preserve">Determines the best alternative available, </w:t>
            </w:r>
            <w:r w:rsidR="001443EA" w:rsidRPr="00151D7D">
              <w:t xml:space="preserve">describes how their decision maximizes the benefit and minimizes the risk for everyone involved, and </w:t>
            </w:r>
            <w:r w:rsidRPr="00151D7D">
              <w:t>defend</w:t>
            </w:r>
            <w:r w:rsidR="001443EA" w:rsidRPr="00151D7D">
              <w:t>s</w:t>
            </w:r>
            <w:r w:rsidRPr="00151D7D">
              <w:t xml:space="preserve"> it from the ethical arguments others </w:t>
            </w:r>
            <w:r w:rsidR="001443EA" w:rsidRPr="00151D7D">
              <w:t>may</w:t>
            </w:r>
            <w:r w:rsidRPr="00151D7D">
              <w:t xml:space="preserve"> use </w:t>
            </w:r>
          </w:p>
        </w:tc>
      </w:tr>
    </w:tbl>
    <w:p w14:paraId="3D837C56" w14:textId="77777777" w:rsidR="004B4EE0" w:rsidRDefault="004B4EE0" w:rsidP="00911A15"/>
    <w:sectPr w:rsidR="004B4EE0" w:rsidSect="00A93AFA"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A91F1" w14:textId="77777777" w:rsidR="00863DD0" w:rsidRDefault="00863DD0" w:rsidP="00071DC2">
      <w:pPr>
        <w:spacing w:after="0" w:line="240" w:lineRule="auto"/>
      </w:pPr>
      <w:r>
        <w:separator/>
      </w:r>
    </w:p>
  </w:endnote>
  <w:endnote w:type="continuationSeparator" w:id="0">
    <w:p w14:paraId="68BB1DD8" w14:textId="77777777" w:rsidR="00863DD0" w:rsidRDefault="00863DD0" w:rsidP="0007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3B3C" w14:textId="77777777" w:rsidR="00071DC2" w:rsidRDefault="00071DC2" w:rsidP="00483A67">
    <w:pPr>
      <w:pStyle w:val="Footer"/>
      <w:jc w:val="right"/>
    </w:pPr>
    <w:r>
      <w:t>Ver</w:t>
    </w:r>
    <w:r w:rsidR="00483A67">
      <w:t>.</w:t>
    </w:r>
    <w:r>
      <w:t xml:space="preserve"> </w:t>
    </w:r>
    <w:proofErr w:type="gramStart"/>
    <w:r>
      <w:t>1.0 :</w:t>
    </w:r>
    <w:proofErr w:type="gramEnd"/>
    <w:r>
      <w:t xml:space="preserve"> Developed by </w:t>
    </w:r>
    <w:r w:rsidR="00483A67">
      <w:t>***</w:t>
    </w:r>
    <w:r>
      <w:t xml:space="preserve"> 11/16/2015</w:t>
    </w:r>
  </w:p>
  <w:p w14:paraId="2A934583" w14:textId="77777777" w:rsidR="00071DC2" w:rsidRDefault="00071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D2E2E" w14:textId="77777777" w:rsidR="00863DD0" w:rsidRDefault="00863DD0" w:rsidP="00071DC2">
      <w:pPr>
        <w:spacing w:after="0" w:line="240" w:lineRule="auto"/>
      </w:pPr>
      <w:r>
        <w:separator/>
      </w:r>
    </w:p>
  </w:footnote>
  <w:footnote w:type="continuationSeparator" w:id="0">
    <w:p w14:paraId="16DB8EF8" w14:textId="77777777" w:rsidR="00863DD0" w:rsidRDefault="00863DD0" w:rsidP="00071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E0"/>
    <w:rsid w:val="00071DC2"/>
    <w:rsid w:val="001443EA"/>
    <w:rsid w:val="00151D7D"/>
    <w:rsid w:val="00172B30"/>
    <w:rsid w:val="001855E6"/>
    <w:rsid w:val="00192B6D"/>
    <w:rsid w:val="001A15D7"/>
    <w:rsid w:val="00236F1F"/>
    <w:rsid w:val="00286C5B"/>
    <w:rsid w:val="002A2930"/>
    <w:rsid w:val="002A42F7"/>
    <w:rsid w:val="00483A67"/>
    <w:rsid w:val="004848DF"/>
    <w:rsid w:val="00493019"/>
    <w:rsid w:val="004B4EE0"/>
    <w:rsid w:val="005B4F89"/>
    <w:rsid w:val="005F4C39"/>
    <w:rsid w:val="00616E83"/>
    <w:rsid w:val="00790AB1"/>
    <w:rsid w:val="007D545A"/>
    <w:rsid w:val="00863DD0"/>
    <w:rsid w:val="008B52CB"/>
    <w:rsid w:val="008F5C68"/>
    <w:rsid w:val="00911A15"/>
    <w:rsid w:val="00940661"/>
    <w:rsid w:val="0095489C"/>
    <w:rsid w:val="009B2A7A"/>
    <w:rsid w:val="00A30B0C"/>
    <w:rsid w:val="00A93AFA"/>
    <w:rsid w:val="00B17DBE"/>
    <w:rsid w:val="00B61F27"/>
    <w:rsid w:val="00B77088"/>
    <w:rsid w:val="00D2490C"/>
    <w:rsid w:val="00E3403A"/>
    <w:rsid w:val="00E81F47"/>
    <w:rsid w:val="00FB2B2B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B00E"/>
  <w15:chartTrackingRefBased/>
  <w15:docId w15:val="{F9EE6860-8C65-4188-8787-51EC712D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DC2"/>
  </w:style>
  <w:style w:type="paragraph" w:styleId="Footer">
    <w:name w:val="footer"/>
    <w:basedOn w:val="Normal"/>
    <w:link w:val="Foot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DC2"/>
  </w:style>
  <w:style w:type="paragraph" w:styleId="NormalWeb">
    <w:name w:val="Normal (Web)"/>
    <w:basedOn w:val="Normal"/>
    <w:uiPriority w:val="99"/>
    <w:semiHidden/>
    <w:unhideWhenUsed/>
    <w:rsid w:val="002A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E14C1F74F9448E1298047A5BADEB" ma:contentTypeVersion="0" ma:contentTypeDescription="Create a new document." ma:contentTypeScope="" ma:versionID="bad3951aaa9a1d4b9aa29acecc5638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14292-B1FF-4144-9FF6-A307C7716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30EB42-A5AA-475B-94F9-B0048EB5D8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1CDD5B-ECC4-42F6-B999-092B18F87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Ghuloum</dc:creator>
  <cp:keywords/>
  <dc:description/>
  <cp:lastModifiedBy>Sara Ghasem</cp:lastModifiedBy>
  <cp:revision>2</cp:revision>
  <dcterms:created xsi:type="dcterms:W3CDTF">2021-04-19T08:40:00Z</dcterms:created>
  <dcterms:modified xsi:type="dcterms:W3CDTF">2021-04-19T08:40:00Z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0x0101007B1FE14C1F74F9448E1298047A5BADEB</vt:lpwstr>
  </property>
</Properties>
</file>